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053C" w:rsidRPr="0078053C" w:rsidRDefault="0078053C" w:rsidP="0078053C">
      <w:pPr>
        <w:ind w:right="-25"/>
        <w:jc w:val="center"/>
        <w:rPr>
          <w:b/>
        </w:rPr>
      </w:pPr>
      <w:r w:rsidRPr="0078053C">
        <w:rPr>
          <w:b/>
        </w:rPr>
        <w:t>ВЫПИСКА</w:t>
      </w:r>
    </w:p>
    <w:p w:rsidR="0078053C" w:rsidRDefault="0078053C" w:rsidP="0078053C">
      <w:pPr>
        <w:ind w:right="-25"/>
        <w:jc w:val="center"/>
        <w:rPr>
          <w:b/>
          <w:sz w:val="28"/>
          <w:szCs w:val="28"/>
        </w:rPr>
      </w:pPr>
      <w:r w:rsidRPr="0078053C">
        <w:rPr>
          <w:b/>
          <w:sz w:val="28"/>
          <w:szCs w:val="28"/>
        </w:rPr>
        <w:t xml:space="preserve">из Положения об отделе юридического обеспечения </w:t>
      </w:r>
    </w:p>
    <w:p w:rsidR="0078053C" w:rsidRDefault="00A01DAC" w:rsidP="0078053C">
      <w:pPr>
        <w:ind w:right="-2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 кадровой службы </w:t>
      </w:r>
      <w:r w:rsidR="0078053C" w:rsidRPr="0078053C">
        <w:rPr>
          <w:b/>
          <w:sz w:val="28"/>
          <w:szCs w:val="28"/>
        </w:rPr>
        <w:t xml:space="preserve">Управления Федеральной службы по надзору в сфере защиты прав потребителей и благополучия человека по </w:t>
      </w:r>
      <w:r w:rsidR="00314F03">
        <w:rPr>
          <w:b/>
          <w:sz w:val="28"/>
          <w:szCs w:val="28"/>
        </w:rPr>
        <w:t>Чеченской Республике</w:t>
      </w:r>
    </w:p>
    <w:p w:rsidR="00EB623C" w:rsidRDefault="00EB623C" w:rsidP="0078053C">
      <w:pPr>
        <w:ind w:right="-25"/>
        <w:jc w:val="center"/>
        <w:rPr>
          <w:i/>
          <w:sz w:val="28"/>
          <w:szCs w:val="28"/>
        </w:rPr>
      </w:pPr>
    </w:p>
    <w:p w:rsidR="00FF76CD" w:rsidRPr="00314F03" w:rsidRDefault="00314F03" w:rsidP="00314F03">
      <w:pPr>
        <w:ind w:right="-25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(приказ</w:t>
      </w:r>
      <w:r w:rsidR="0078053C" w:rsidRPr="0078053C">
        <w:rPr>
          <w:i/>
          <w:sz w:val="28"/>
          <w:szCs w:val="28"/>
        </w:rPr>
        <w:t xml:space="preserve"> Управления Федеральной службы по надзору в сфере защиты прав потребителей и благополучия человека по </w:t>
      </w:r>
      <w:r>
        <w:rPr>
          <w:i/>
          <w:sz w:val="28"/>
          <w:szCs w:val="28"/>
        </w:rPr>
        <w:t xml:space="preserve">Чеченской </w:t>
      </w:r>
      <w:r w:rsidRPr="00314F03">
        <w:rPr>
          <w:i/>
          <w:sz w:val="28"/>
          <w:szCs w:val="28"/>
        </w:rPr>
        <w:t xml:space="preserve">Республике </w:t>
      </w:r>
      <w:r w:rsidR="0078053C" w:rsidRPr="00314F03">
        <w:rPr>
          <w:i/>
          <w:sz w:val="28"/>
          <w:szCs w:val="28"/>
        </w:rPr>
        <w:t xml:space="preserve">от </w:t>
      </w:r>
      <w:bookmarkStart w:id="0" w:name="_GoBack"/>
      <w:r w:rsidRPr="00314F03">
        <w:rPr>
          <w:i/>
          <w:sz w:val="28"/>
          <w:szCs w:val="28"/>
        </w:rPr>
        <w:t xml:space="preserve">14.10.2022 № 69 </w:t>
      </w:r>
      <w:bookmarkEnd w:id="0"/>
      <w:r w:rsidR="0078053C" w:rsidRPr="00314F03">
        <w:rPr>
          <w:i/>
          <w:sz w:val="28"/>
          <w:szCs w:val="28"/>
        </w:rPr>
        <w:t>«Об утверждении положений об отделах  Управления Федеральной службы по надзору в сфере защиты прав потребителей и бл</w:t>
      </w:r>
      <w:r w:rsidRPr="00314F03">
        <w:rPr>
          <w:i/>
          <w:sz w:val="28"/>
          <w:szCs w:val="28"/>
        </w:rPr>
        <w:t>агополучия человека по Чеченской Республике»</w:t>
      </w:r>
      <w:r w:rsidR="0078053C" w:rsidRPr="00314F03">
        <w:rPr>
          <w:i/>
          <w:sz w:val="28"/>
          <w:szCs w:val="28"/>
        </w:rPr>
        <w:t>)</w:t>
      </w:r>
    </w:p>
    <w:p w:rsidR="0078053C" w:rsidRPr="00314F03" w:rsidRDefault="0078053C">
      <w:pPr>
        <w:rPr>
          <w:b/>
          <w:sz w:val="28"/>
          <w:szCs w:val="28"/>
        </w:rPr>
      </w:pPr>
    </w:p>
    <w:p w:rsidR="0078053C" w:rsidRDefault="00EB623C" w:rsidP="00EB623C">
      <w:pPr>
        <w:tabs>
          <w:tab w:val="center" w:pos="5037"/>
          <w:tab w:val="left" w:pos="7825"/>
        </w:tabs>
        <w:autoSpaceDE w:val="0"/>
        <w:autoSpaceDN w:val="0"/>
        <w:adjustRightInd w:val="0"/>
        <w:ind w:firstLine="720"/>
        <w:outlineLvl w:val="1"/>
        <w:rPr>
          <w:sz w:val="28"/>
          <w:szCs w:val="28"/>
        </w:rPr>
      </w:pPr>
      <w:r w:rsidRPr="00314F03">
        <w:rPr>
          <w:sz w:val="28"/>
          <w:szCs w:val="28"/>
        </w:rPr>
        <w:tab/>
      </w:r>
      <w:r w:rsidR="0078053C" w:rsidRPr="00314F03">
        <w:rPr>
          <w:sz w:val="28"/>
          <w:szCs w:val="28"/>
        </w:rPr>
        <w:t>II. ЗАДАЧИ ОТДЕЛА</w:t>
      </w:r>
      <w:r>
        <w:rPr>
          <w:sz w:val="28"/>
          <w:szCs w:val="28"/>
        </w:rPr>
        <w:tab/>
      </w:r>
    </w:p>
    <w:p w:rsidR="00EB623C" w:rsidRDefault="00EB623C" w:rsidP="00EB623C">
      <w:pPr>
        <w:tabs>
          <w:tab w:val="center" w:pos="5037"/>
          <w:tab w:val="left" w:pos="7825"/>
        </w:tabs>
        <w:autoSpaceDE w:val="0"/>
        <w:autoSpaceDN w:val="0"/>
        <w:adjustRightInd w:val="0"/>
        <w:ind w:firstLine="720"/>
        <w:outlineLvl w:val="1"/>
        <w:rPr>
          <w:sz w:val="28"/>
          <w:szCs w:val="28"/>
        </w:rPr>
      </w:pPr>
    </w:p>
    <w:p w:rsidR="00EB623C" w:rsidRDefault="00EB623C" w:rsidP="00EB623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8.3 проведение мероприятий, направленных на профилактику коррупционных и иных правонарушений: </w:t>
      </w:r>
    </w:p>
    <w:p w:rsidR="00EB623C" w:rsidRPr="006348A2" w:rsidRDefault="006E2D2A" w:rsidP="00EB62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B623C" w:rsidRPr="006348A2">
        <w:rPr>
          <w:rFonts w:ascii="Times New Roman" w:hAnsi="Times New Roman" w:cs="Times New Roman"/>
          <w:sz w:val="28"/>
          <w:szCs w:val="28"/>
        </w:rPr>
        <w:t xml:space="preserve"> формирование у федеральных государственных гражданских служащих </w:t>
      </w:r>
      <w:r w:rsidR="00EB623C"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="00EB623C" w:rsidRPr="006348A2">
        <w:rPr>
          <w:rFonts w:ascii="Times New Roman" w:hAnsi="Times New Roman" w:cs="Times New Roman"/>
          <w:sz w:val="28"/>
          <w:szCs w:val="28"/>
        </w:rPr>
        <w:t>нетерпимости к коррупционному поведению;</w:t>
      </w:r>
    </w:p>
    <w:p w:rsidR="00EB623C" w:rsidRPr="006348A2" w:rsidRDefault="006E2D2A" w:rsidP="00EB62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B623C">
        <w:rPr>
          <w:rFonts w:ascii="Times New Roman" w:hAnsi="Times New Roman" w:cs="Times New Roman"/>
          <w:sz w:val="28"/>
          <w:szCs w:val="28"/>
        </w:rPr>
        <w:t xml:space="preserve"> </w:t>
      </w:r>
      <w:r w:rsidR="00EB623C" w:rsidRPr="006348A2">
        <w:rPr>
          <w:rFonts w:ascii="Times New Roman" w:hAnsi="Times New Roman" w:cs="Times New Roman"/>
          <w:sz w:val="28"/>
          <w:szCs w:val="28"/>
        </w:rPr>
        <w:t xml:space="preserve">профилактика коррупционных правонарушений в </w:t>
      </w:r>
      <w:r w:rsidR="00EB623C">
        <w:rPr>
          <w:rFonts w:ascii="Times New Roman" w:hAnsi="Times New Roman" w:cs="Times New Roman"/>
          <w:sz w:val="28"/>
          <w:szCs w:val="28"/>
        </w:rPr>
        <w:t>Управлении</w:t>
      </w:r>
      <w:r w:rsidR="00EB623C" w:rsidRPr="006348A2">
        <w:rPr>
          <w:rFonts w:ascii="Times New Roman" w:hAnsi="Times New Roman" w:cs="Times New Roman"/>
          <w:sz w:val="28"/>
          <w:szCs w:val="28"/>
        </w:rPr>
        <w:t>;</w:t>
      </w:r>
    </w:p>
    <w:p w:rsidR="00EB623C" w:rsidRPr="006348A2" w:rsidRDefault="006E2D2A" w:rsidP="00EB623C">
      <w:pPr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B623C" w:rsidRPr="006348A2">
        <w:rPr>
          <w:sz w:val="28"/>
          <w:szCs w:val="28"/>
        </w:rPr>
        <w:t xml:space="preserve"> разработка и принятие мер, направленных на обеспечение соблюдения федеральными государственными гражданскими служащими </w:t>
      </w:r>
      <w:r w:rsidR="00EB623C">
        <w:rPr>
          <w:sz w:val="28"/>
          <w:szCs w:val="28"/>
        </w:rPr>
        <w:t xml:space="preserve">Управления </w:t>
      </w:r>
      <w:r w:rsidR="00EB623C" w:rsidRPr="006348A2">
        <w:rPr>
          <w:sz w:val="28"/>
          <w:szCs w:val="28"/>
        </w:rPr>
        <w:t>запретов, ограничений и требований, установленных в целях противодействия коррупции;</w:t>
      </w:r>
    </w:p>
    <w:p w:rsidR="00EB623C" w:rsidRDefault="006E2D2A" w:rsidP="00EB623C">
      <w:pPr>
        <w:pStyle w:val="ConsPlusNormal"/>
        <w:ind w:firstLine="54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B623C" w:rsidRPr="006348A2">
        <w:rPr>
          <w:rFonts w:ascii="Times New Roman" w:hAnsi="Times New Roman" w:cs="Times New Roman"/>
          <w:sz w:val="28"/>
          <w:szCs w:val="28"/>
        </w:rPr>
        <w:t xml:space="preserve"> осуществление контроля</w:t>
      </w:r>
      <w:r w:rsidR="00EB623C">
        <w:rPr>
          <w:rFonts w:ascii="Times New Roman" w:hAnsi="Times New Roman" w:cs="Times New Roman"/>
          <w:sz w:val="28"/>
          <w:szCs w:val="28"/>
        </w:rPr>
        <w:t xml:space="preserve"> </w:t>
      </w:r>
      <w:r w:rsidR="00EB623C" w:rsidRPr="006348A2">
        <w:rPr>
          <w:rFonts w:ascii="Times New Roman" w:hAnsi="Times New Roman" w:cs="Times New Roman"/>
          <w:sz w:val="28"/>
          <w:szCs w:val="28"/>
        </w:rPr>
        <w:t xml:space="preserve">за соблюдением федеральными государственными гражданскими служащими </w:t>
      </w:r>
      <w:r w:rsidR="00EB623C"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="00EB623C" w:rsidRPr="00C631E2">
        <w:rPr>
          <w:rFonts w:ascii="Times New Roman" w:hAnsi="Times New Roman" w:cs="Times New Roman"/>
          <w:sz w:val="28"/>
          <w:szCs w:val="28"/>
        </w:rPr>
        <w:t>запретов, ограничений и требований, установленных в целях противодействия коррупции.</w:t>
      </w:r>
      <w:r w:rsidR="00EB623C">
        <w:rPr>
          <w:sz w:val="28"/>
          <w:szCs w:val="28"/>
        </w:rPr>
        <w:t xml:space="preserve"> </w:t>
      </w:r>
    </w:p>
    <w:p w:rsidR="0078053C" w:rsidRDefault="0078053C">
      <w:pPr>
        <w:rPr>
          <w:b/>
          <w:sz w:val="28"/>
          <w:szCs w:val="28"/>
        </w:rPr>
      </w:pPr>
    </w:p>
    <w:p w:rsidR="00EB623C" w:rsidRPr="0078053C" w:rsidRDefault="00EB623C">
      <w:pPr>
        <w:rPr>
          <w:b/>
          <w:sz w:val="28"/>
          <w:szCs w:val="28"/>
        </w:rPr>
      </w:pPr>
    </w:p>
    <w:sectPr w:rsidR="00EB623C" w:rsidRPr="0078053C" w:rsidSect="00EB623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1EBC" w:rsidRDefault="009A1EBC" w:rsidP="00EB623C">
      <w:r>
        <w:separator/>
      </w:r>
    </w:p>
  </w:endnote>
  <w:endnote w:type="continuationSeparator" w:id="0">
    <w:p w:rsidR="009A1EBC" w:rsidRDefault="009A1EBC" w:rsidP="00EB62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623C" w:rsidRDefault="00EB623C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623C" w:rsidRDefault="00EB623C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623C" w:rsidRDefault="00EB623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1EBC" w:rsidRDefault="009A1EBC" w:rsidP="00EB623C">
      <w:r>
        <w:separator/>
      </w:r>
    </w:p>
  </w:footnote>
  <w:footnote w:type="continuationSeparator" w:id="0">
    <w:p w:rsidR="009A1EBC" w:rsidRDefault="009A1EBC" w:rsidP="00EB62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623C" w:rsidRDefault="00EB623C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26522702"/>
      <w:docPartObj>
        <w:docPartGallery w:val="Page Numbers (Top of Page)"/>
        <w:docPartUnique/>
      </w:docPartObj>
    </w:sdtPr>
    <w:sdtEndPr/>
    <w:sdtContent>
      <w:p w:rsidR="00EB623C" w:rsidRDefault="00E411FF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E2D2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623C" w:rsidRDefault="00EB623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53C"/>
    <w:rsid w:val="000217DD"/>
    <w:rsid w:val="00314F03"/>
    <w:rsid w:val="0036482C"/>
    <w:rsid w:val="003908D9"/>
    <w:rsid w:val="005E47C1"/>
    <w:rsid w:val="006E2D2A"/>
    <w:rsid w:val="0078053C"/>
    <w:rsid w:val="009A1EBC"/>
    <w:rsid w:val="00A01DAC"/>
    <w:rsid w:val="00D303C9"/>
    <w:rsid w:val="00E411FF"/>
    <w:rsid w:val="00EB623C"/>
    <w:rsid w:val="00FF7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291611-B54B-4CD8-B869-EFA6A0993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05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B623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EB62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B623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B62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EB623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B62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01DA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01DA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Potapenko</dc:creator>
  <cp:lastModifiedBy>Ramzan</cp:lastModifiedBy>
  <cp:revision>2</cp:revision>
  <cp:lastPrinted>2022-10-21T08:12:00Z</cp:lastPrinted>
  <dcterms:created xsi:type="dcterms:W3CDTF">2022-10-21T08:19:00Z</dcterms:created>
  <dcterms:modified xsi:type="dcterms:W3CDTF">2022-10-21T08:19:00Z</dcterms:modified>
</cp:coreProperties>
</file>